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FA0C" w14:textId="77777777" w:rsidR="0052337E" w:rsidRDefault="00127741" w:rsidP="00111018">
      <w:pPr>
        <w:spacing w:after="0"/>
        <w:ind w:firstLine="709"/>
        <w:rPr>
          <w:b/>
        </w:rPr>
      </w:pPr>
      <w:r w:rsidRPr="00111018">
        <w:rPr>
          <w:b/>
        </w:rPr>
        <w:t>Реконструкция полигона ТБО, в том числе ПСД г.</w:t>
      </w:r>
      <w:r w:rsidR="00111018">
        <w:rPr>
          <w:b/>
        </w:rPr>
        <w:t xml:space="preserve"> </w:t>
      </w:r>
      <w:r w:rsidRPr="00111018">
        <w:rPr>
          <w:b/>
        </w:rPr>
        <w:t>Южно-Сахалинск 1-я очередь</w:t>
      </w:r>
    </w:p>
    <w:p w14:paraId="63CA7F77" w14:textId="77777777" w:rsidR="00C75883" w:rsidRPr="00111018" w:rsidRDefault="00C75883" w:rsidP="00111018">
      <w:pPr>
        <w:spacing w:after="0"/>
        <w:ind w:firstLine="709"/>
        <w:rPr>
          <w:b/>
        </w:rPr>
      </w:pP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1271"/>
        <w:gridCol w:w="8364"/>
      </w:tblGrid>
      <w:tr w:rsidR="00111018" w:rsidRPr="00D10A20" w14:paraId="2CFCD044" w14:textId="77777777" w:rsidTr="002771F5">
        <w:trPr>
          <w:tblHeader/>
        </w:trPr>
        <w:tc>
          <w:tcPr>
            <w:tcW w:w="1271" w:type="dxa"/>
            <w:shd w:val="clear" w:color="auto" w:fill="D9D9D9" w:themeFill="background1" w:themeFillShade="D9"/>
          </w:tcPr>
          <w:p w14:paraId="6A88E1A7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</w:t>
            </w:r>
          </w:p>
        </w:tc>
        <w:tc>
          <w:tcPr>
            <w:tcW w:w="8364" w:type="dxa"/>
            <w:shd w:val="clear" w:color="auto" w:fill="D9D9D9" w:themeFill="background1" w:themeFillShade="D9"/>
          </w:tcPr>
          <w:p w14:paraId="2045B350" w14:textId="77777777" w:rsidR="00111018" w:rsidRPr="00D10A20" w:rsidRDefault="00BD7A5C" w:rsidP="00BD7A5C">
            <w:pPr>
              <w:jc w:val="center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Наименование</w:t>
            </w:r>
          </w:p>
        </w:tc>
      </w:tr>
      <w:tr w:rsidR="00111018" w:rsidRPr="00D10A20" w14:paraId="259E0449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79CE9020" w14:textId="77777777" w:rsidR="00111018" w:rsidRPr="00D10A20" w:rsidRDefault="00111018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</w:t>
            </w:r>
          </w:p>
        </w:tc>
        <w:tc>
          <w:tcPr>
            <w:tcW w:w="8364" w:type="dxa"/>
          </w:tcPr>
          <w:p w14:paraId="047C0A26" w14:textId="77777777" w:rsidR="00111018" w:rsidRPr="00D10A20" w:rsidRDefault="00111018" w:rsidP="00111018">
            <w:pPr>
              <w:ind w:firstLine="457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Представляем на общественные обсуждения объект «Реконструкция полигона ТБО в г. Южно-Сахалинск. 1-я очередь»</w:t>
            </w:r>
          </w:p>
        </w:tc>
      </w:tr>
      <w:tr w:rsidR="00111018" w:rsidRPr="00D10A20" w14:paraId="2B56381A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3A172C00" w14:textId="77777777" w:rsidR="00111018" w:rsidRPr="00D10A20" w:rsidRDefault="00111018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2</w:t>
            </w:r>
          </w:p>
        </w:tc>
        <w:tc>
          <w:tcPr>
            <w:tcW w:w="8364" w:type="dxa"/>
          </w:tcPr>
          <w:p w14:paraId="25FFE0C8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Полигон укрупненно состоит из 3-х основных зон:</w:t>
            </w:r>
          </w:p>
          <w:p w14:paraId="645F17E5" w14:textId="77777777" w:rsidR="00111018" w:rsidRPr="00D10A20" w:rsidRDefault="00111018" w:rsidP="00111018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Объекта размещения отходов или иначе говоря карта 1- й очереди. </w:t>
            </w:r>
          </w:p>
          <w:p w14:paraId="2F2491B8" w14:textId="77777777" w:rsidR="00111018" w:rsidRPr="00D10A20" w:rsidRDefault="00111018" w:rsidP="00111018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Техническая зона, с размещением требуемых инфраструктурных объектов</w:t>
            </w:r>
          </w:p>
          <w:p w14:paraId="28F71E68" w14:textId="77777777" w:rsidR="00111018" w:rsidRPr="00D10A20" w:rsidRDefault="00111018" w:rsidP="00111018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Зона сбора и очистки фильтрата</w:t>
            </w:r>
          </w:p>
        </w:tc>
      </w:tr>
      <w:tr w:rsidR="00111018" w:rsidRPr="00D10A20" w14:paraId="145AAFD2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25B2F964" w14:textId="77777777" w:rsidR="00111018" w:rsidRPr="00D10A20" w:rsidRDefault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 3</w:t>
            </w:r>
          </w:p>
        </w:tc>
        <w:tc>
          <w:tcPr>
            <w:tcW w:w="8364" w:type="dxa"/>
          </w:tcPr>
          <w:p w14:paraId="5E1630CA" w14:textId="77777777" w:rsidR="00111018" w:rsidRPr="00D10A20" w:rsidRDefault="00111018" w:rsidP="00111018">
            <w:pPr>
              <w:ind w:firstLine="457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Объект размещения отходов 1- очереди (карта) размещается на 3,83 га и рассчитан на срок эксплуатации 3 года.</w:t>
            </w:r>
          </w:p>
        </w:tc>
      </w:tr>
      <w:tr w:rsidR="00111018" w:rsidRPr="00D10A20" w14:paraId="4CD120BF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7617B71F" w14:textId="77777777" w:rsidR="00111018" w:rsidRPr="00D10A20" w:rsidRDefault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 4</w:t>
            </w:r>
          </w:p>
        </w:tc>
        <w:tc>
          <w:tcPr>
            <w:tcW w:w="8364" w:type="dxa"/>
          </w:tcPr>
          <w:p w14:paraId="06D90412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Общее количество размещаемых на карте отходов за весь период эксплуатации составляет 437,74 тыс. м3, объем карты складирования, с учетом изолирующего грунта составил 525,3 тыс. м3.</w:t>
            </w:r>
          </w:p>
          <w:p w14:paraId="4E7DD7EB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Карта представляет собой завершенный объект капитального строительства и в объем реконструкции не входит.</w:t>
            </w:r>
          </w:p>
        </w:tc>
      </w:tr>
      <w:tr w:rsidR="00111018" w:rsidRPr="00D10A20" w14:paraId="40B359A2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0DE21914" w14:textId="77777777" w:rsidR="00111018" w:rsidRPr="00D10A20" w:rsidRDefault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 5</w:t>
            </w:r>
          </w:p>
        </w:tc>
        <w:tc>
          <w:tcPr>
            <w:tcW w:w="8364" w:type="dxa"/>
          </w:tcPr>
          <w:p w14:paraId="35E8D800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В объем реконструкции вошли объекты зоны очистки стоков и объекты технической зоны.</w:t>
            </w:r>
          </w:p>
        </w:tc>
      </w:tr>
      <w:tr w:rsidR="00111018" w:rsidRPr="00D10A20" w14:paraId="402CF565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3B826954" w14:textId="77777777" w:rsidR="00111018" w:rsidRPr="00D10A20" w:rsidRDefault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 6</w:t>
            </w:r>
          </w:p>
        </w:tc>
        <w:tc>
          <w:tcPr>
            <w:tcW w:w="8364" w:type="dxa"/>
          </w:tcPr>
          <w:p w14:paraId="150F8E50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В Технической зоне размещены существующие и проектируемые объекты.</w:t>
            </w:r>
          </w:p>
          <w:p w14:paraId="10D361E4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К проектируемым объектам относят:</w:t>
            </w:r>
          </w:p>
          <w:p w14:paraId="185F1E9A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1. Мусоросортировочную линию</w:t>
            </w:r>
          </w:p>
          <w:p w14:paraId="1425CB52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 xml:space="preserve">2. Дезинфицирующую ванну под навесом. </w:t>
            </w:r>
          </w:p>
          <w:p w14:paraId="08F5C64F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 xml:space="preserve">3. Площадку временного хранения отсортированного дерева </w:t>
            </w:r>
          </w:p>
          <w:p w14:paraId="57C57D0B" w14:textId="522AE4DE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4. Мойку колес мусоровозов</w:t>
            </w:r>
            <w:r w:rsidR="00E25FF0">
              <w:rPr>
                <w:rFonts w:ascii="Arial" w:hAnsi="Arial" w:cs="Arial"/>
                <w:bCs/>
              </w:rPr>
              <w:t xml:space="preserve"> (переустройство)</w:t>
            </w:r>
          </w:p>
          <w:p w14:paraId="4E5AFF9D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5. Административно-бытовой корпус</w:t>
            </w:r>
          </w:p>
          <w:p w14:paraId="140D041A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6. Площадку временного хранения отсортированного металлолома</w:t>
            </w:r>
          </w:p>
          <w:p w14:paraId="526319A8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 xml:space="preserve">7. Площадку подпора грузовых ТС под разгрузку на 4 </w:t>
            </w:r>
            <w:proofErr w:type="spellStart"/>
            <w:r w:rsidRPr="00D10A20">
              <w:rPr>
                <w:rFonts w:ascii="Arial" w:hAnsi="Arial" w:cs="Arial"/>
                <w:bCs/>
              </w:rPr>
              <w:t>машино</w:t>
            </w:r>
            <w:proofErr w:type="spellEnd"/>
            <w:r w:rsidRPr="00D10A20">
              <w:rPr>
                <w:rFonts w:ascii="Arial" w:hAnsi="Arial" w:cs="Arial"/>
                <w:bCs/>
              </w:rPr>
              <w:t>-места для выравнивания пиковой нагрузки на мусоросортировочную линию</w:t>
            </w:r>
          </w:p>
          <w:p w14:paraId="3EDC356C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8. Площадку для хранения измельченных строительных отходов, предназначенных для изоляции карты 1-й очереди</w:t>
            </w:r>
          </w:p>
          <w:p w14:paraId="20FA3F96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11. Автовесы на выезде</w:t>
            </w:r>
          </w:p>
          <w:p w14:paraId="3B661EAE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Cs/>
              </w:rPr>
              <w:t>12 Навес над автовесами</w:t>
            </w:r>
          </w:p>
          <w:p w14:paraId="57B3D419" w14:textId="77777777" w:rsidR="00111018" w:rsidRPr="00D10A20" w:rsidRDefault="00111018" w:rsidP="00111018">
            <w:pPr>
              <w:ind w:firstLine="457"/>
              <w:jc w:val="both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Также в технической зоне размещены уже существующие завершенные объекты капитального строительства:</w:t>
            </w:r>
          </w:p>
          <w:p w14:paraId="28DCA996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9. Навес для хранения техники</w:t>
            </w:r>
          </w:p>
          <w:p w14:paraId="3462A58D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10.1, 10.2 Шлагбаум на въезде и выезде</w:t>
            </w:r>
          </w:p>
          <w:p w14:paraId="4775E5B1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14 Помещение хранения инвентаря</w:t>
            </w:r>
          </w:p>
          <w:p w14:paraId="10F99E7B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15 КПП</w:t>
            </w:r>
          </w:p>
          <w:p w14:paraId="53418CBB" w14:textId="77777777" w:rsidR="00111018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16 Автовесы на въезде</w:t>
            </w:r>
          </w:p>
          <w:p w14:paraId="14C0B6AE" w14:textId="5D87DAD8" w:rsidR="008E00E7" w:rsidRPr="00D10A20" w:rsidRDefault="00111018" w:rsidP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17 КТП-272</w:t>
            </w:r>
          </w:p>
        </w:tc>
      </w:tr>
      <w:tr w:rsidR="00111018" w:rsidRPr="00D10A20" w14:paraId="20845E4E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17CF08C6" w14:textId="77777777" w:rsidR="00111018" w:rsidRPr="00D10A20" w:rsidRDefault="0011101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  <w:b/>
              </w:rPr>
              <w:t>Слайд 7</w:t>
            </w:r>
          </w:p>
        </w:tc>
        <w:tc>
          <w:tcPr>
            <w:tcW w:w="8364" w:type="dxa"/>
          </w:tcPr>
          <w:p w14:paraId="7C9048AD" w14:textId="77777777" w:rsidR="00111018" w:rsidRPr="00D10A20" w:rsidRDefault="003F4761" w:rsidP="00B323D2">
            <w:pPr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На мусоросортировочной линии отбираются вторичные фракции, такие как:</w:t>
            </w:r>
          </w:p>
          <w:p w14:paraId="46411041" w14:textId="77777777" w:rsidR="00B323D2" w:rsidRPr="00D10A20" w:rsidRDefault="00B323D2" w:rsidP="00B323D2">
            <w:pPr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- черные и цветные металлы;</w:t>
            </w:r>
          </w:p>
          <w:p w14:paraId="49196DBF" w14:textId="77777777" w:rsidR="00B323D2" w:rsidRPr="00D10A20" w:rsidRDefault="00B323D2" w:rsidP="00B323D2">
            <w:pPr>
              <w:widowControl w:val="0"/>
              <w:shd w:val="clear" w:color="auto" w:fill="FFFFFF"/>
              <w:ind w:right="140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 xml:space="preserve">- древесина. Отбираемая древесина не должна содержать тяжелые металлы и </w:t>
            </w:r>
            <w:proofErr w:type="spellStart"/>
            <w:r w:rsidRPr="00D10A20">
              <w:rPr>
                <w:rFonts w:ascii="Arial" w:hAnsi="Arial" w:cs="Arial"/>
                <w:bCs/>
              </w:rPr>
              <w:t>галогенированные</w:t>
            </w:r>
            <w:proofErr w:type="spellEnd"/>
            <w:r w:rsidRPr="00D10A20">
              <w:rPr>
                <w:rFonts w:ascii="Arial" w:hAnsi="Arial" w:cs="Arial"/>
                <w:bCs/>
              </w:rPr>
              <w:t xml:space="preserve"> органические соединения, попадающие в состав древесины в результате ее обработки или нанесения покрытий (согласно п.6.2.3. ГОСТ 33103.1-2014 (EN 14961-1:2010)).</w:t>
            </w:r>
          </w:p>
          <w:p w14:paraId="6F9413F2" w14:textId="77777777" w:rsidR="0072551B" w:rsidRPr="00D10A20" w:rsidRDefault="0072551B" w:rsidP="00B323D2">
            <w:pPr>
              <w:widowControl w:val="0"/>
              <w:shd w:val="clear" w:color="auto" w:fill="FFFFFF"/>
              <w:ind w:right="140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Древесина отбирается навалом, обработка ее на площадке не предусматривается.</w:t>
            </w:r>
          </w:p>
          <w:p w14:paraId="1ECE29C5" w14:textId="77777777" w:rsidR="0072551B" w:rsidRPr="00D10A20" w:rsidRDefault="00B323D2" w:rsidP="0072551B">
            <w:pPr>
              <w:widowControl w:val="0"/>
              <w:shd w:val="clear" w:color="auto" w:fill="FFFFFF"/>
              <w:ind w:right="140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 xml:space="preserve">- бумага и картон. </w:t>
            </w:r>
            <w:r w:rsidR="0072551B" w:rsidRPr="00D10A20">
              <w:rPr>
                <w:rFonts w:ascii="Arial" w:hAnsi="Arial" w:cs="Arial"/>
                <w:bCs/>
              </w:rPr>
              <w:t>Отбору подлежит м</w:t>
            </w:r>
            <w:r w:rsidRPr="00D10A20">
              <w:rPr>
                <w:rFonts w:ascii="Arial" w:hAnsi="Arial" w:cs="Arial"/>
                <w:bCs/>
              </w:rPr>
              <w:t xml:space="preserve">акулатура бумажная </w:t>
            </w:r>
            <w:r w:rsidR="0072551B" w:rsidRPr="00D10A20">
              <w:rPr>
                <w:rFonts w:ascii="Arial" w:hAnsi="Arial" w:cs="Arial"/>
                <w:bCs/>
              </w:rPr>
              <w:t>МС-7Б и м</w:t>
            </w:r>
            <w:r w:rsidRPr="00D10A20">
              <w:rPr>
                <w:rFonts w:ascii="Arial" w:hAnsi="Arial" w:cs="Arial"/>
                <w:bCs/>
              </w:rPr>
              <w:t>акулатура картонная марки МС-5Б, МС-6Б по ГОСТ 10700-97</w:t>
            </w:r>
            <w:r w:rsidR="0072551B" w:rsidRPr="00D10A20">
              <w:rPr>
                <w:rFonts w:ascii="Arial" w:hAnsi="Arial" w:cs="Arial"/>
                <w:bCs/>
              </w:rPr>
              <w:t xml:space="preserve">. </w:t>
            </w:r>
            <w:r w:rsidR="0072551B" w:rsidRPr="00D10A20">
              <w:rPr>
                <w:rFonts w:ascii="Arial" w:eastAsia="Times New Roman" w:hAnsi="Arial" w:cs="Arial"/>
                <w:color w:val="000000"/>
                <w:lang w:eastAsia="ru-RU"/>
              </w:rPr>
              <w:t>Прессованную бумагу и картон направляют на предприятия по переработке бумаги. Отбору подвергается только «чистая» бумага и картон, без следов пищевых отходов.</w:t>
            </w:r>
          </w:p>
          <w:p w14:paraId="662531F9" w14:textId="77777777" w:rsidR="00B323D2" w:rsidRPr="00D10A20" w:rsidRDefault="0072551B" w:rsidP="00B323D2">
            <w:pPr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D10A20">
              <w:rPr>
                <w:rFonts w:ascii="Arial" w:hAnsi="Arial" w:cs="Arial"/>
                <w:bCs/>
              </w:rPr>
              <w:t>стеклобой</w:t>
            </w:r>
            <w:proofErr w:type="spellEnd"/>
            <w:r w:rsidRPr="00D10A20">
              <w:rPr>
                <w:rFonts w:ascii="Arial" w:hAnsi="Arial" w:cs="Arial"/>
                <w:bCs/>
              </w:rPr>
              <w:t xml:space="preserve"> отбирается единой фра</w:t>
            </w:r>
            <w:r w:rsidR="00401C1B" w:rsidRPr="00D10A20">
              <w:rPr>
                <w:rFonts w:ascii="Arial" w:hAnsi="Arial" w:cs="Arial"/>
                <w:bCs/>
              </w:rPr>
              <w:t>кцией, без сортировки по цвету.</w:t>
            </w:r>
          </w:p>
          <w:p w14:paraId="3BFAFB45" w14:textId="77777777" w:rsidR="000F3283" w:rsidRPr="00D10A20" w:rsidRDefault="00401C1B" w:rsidP="000F3283">
            <w:pPr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 xml:space="preserve">- </w:t>
            </w:r>
            <w:r w:rsidR="000F3283" w:rsidRPr="00D10A20">
              <w:rPr>
                <w:rFonts w:ascii="Arial" w:hAnsi="Arial" w:cs="Arial"/>
                <w:bCs/>
              </w:rPr>
              <w:t xml:space="preserve">пластик </w:t>
            </w:r>
          </w:p>
          <w:p w14:paraId="2686496E" w14:textId="77777777" w:rsidR="0072551B" w:rsidRPr="00D10A20" w:rsidRDefault="0072551B" w:rsidP="000F3283">
            <w:pPr>
              <w:rPr>
                <w:rFonts w:ascii="Arial" w:hAnsi="Arial" w:cs="Arial"/>
                <w:b/>
                <w:bCs/>
              </w:rPr>
            </w:pPr>
            <w:r w:rsidRPr="00D10A20">
              <w:rPr>
                <w:rFonts w:ascii="Arial" w:hAnsi="Arial" w:cs="Arial"/>
                <w:b/>
                <w:bCs/>
              </w:rPr>
              <w:t>Примечания.</w:t>
            </w:r>
          </w:p>
          <w:p w14:paraId="08BBBFC1" w14:textId="529AF9FB" w:rsidR="003F4761" w:rsidRPr="00D10A20" w:rsidRDefault="00B323D2" w:rsidP="0072551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lastRenderedPageBreak/>
              <w:t>захоронение данного вида отхода запрещено согласно перечня видов отходов производства и потребления, в состав которых входят полезные компоненты, захоронение которых запрещается, утвержденный распоряжением Правительства РФ от 25 июля 2017 г. № 1589-р</w:t>
            </w:r>
          </w:p>
          <w:p w14:paraId="25B80AD5" w14:textId="77777777" w:rsidR="0072551B" w:rsidRPr="00D10A20" w:rsidRDefault="0072551B" w:rsidP="000F328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ind w:right="140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ГОСТ 10700-97 Макулатура бумажная и картонная. Технические условия (с Изменением N 1).</w:t>
            </w:r>
          </w:p>
        </w:tc>
      </w:tr>
      <w:tr w:rsidR="00BD7A5C" w:rsidRPr="00D10A20" w14:paraId="6C4669DA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11229069" w14:textId="77777777" w:rsidR="00BD7A5C" w:rsidRPr="00D10A20" w:rsidRDefault="000F3283">
            <w:pPr>
              <w:rPr>
                <w:rFonts w:ascii="Arial" w:hAnsi="Arial" w:cs="Arial"/>
                <w:b/>
                <w:lang w:val="en-US"/>
              </w:rPr>
            </w:pPr>
            <w:r w:rsidRPr="00D10A20">
              <w:rPr>
                <w:rFonts w:ascii="Arial" w:hAnsi="Arial" w:cs="Arial"/>
                <w:b/>
              </w:rPr>
              <w:lastRenderedPageBreak/>
              <w:t>Слайд 8</w:t>
            </w:r>
          </w:p>
        </w:tc>
        <w:tc>
          <w:tcPr>
            <w:tcW w:w="8364" w:type="dxa"/>
          </w:tcPr>
          <w:p w14:paraId="760AB6DA" w14:textId="77777777" w:rsidR="00BD7A5C" w:rsidRPr="00D10A20" w:rsidRDefault="002C5B51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Здание мусоросортировочной линии </w:t>
            </w:r>
            <w:r w:rsidR="0011075D" w:rsidRPr="00D10A20">
              <w:rPr>
                <w:rFonts w:ascii="Arial" w:hAnsi="Arial" w:cs="Arial"/>
              </w:rPr>
              <w:t xml:space="preserve">строиться на основании существующего здания мусоросортировочной линии. </w:t>
            </w:r>
          </w:p>
          <w:p w14:paraId="1415B791" w14:textId="77777777" w:rsidR="0011075D" w:rsidRPr="00D10A20" w:rsidRDefault="0011075D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К зданию пристраивается не отапливаемый склад для вторичных материальных ресурсов. </w:t>
            </w:r>
          </w:p>
          <w:p w14:paraId="202FFE95" w14:textId="77777777" w:rsidR="00DC084D" w:rsidRPr="00D10A20" w:rsidRDefault="00DC084D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Проектируемая мусоросортировочная линия рассчитана на производительность 124 тысячи тонн в год. Эффективность сортировки 25%.</w:t>
            </w:r>
          </w:p>
        </w:tc>
      </w:tr>
      <w:tr w:rsidR="003F4761" w:rsidRPr="00D10A20" w14:paraId="77AE7981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6457B439" w14:textId="77777777" w:rsidR="003F4761" w:rsidRPr="00D10A20" w:rsidRDefault="00DC084D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 xml:space="preserve">Слайд 9 </w:t>
            </w:r>
          </w:p>
        </w:tc>
        <w:tc>
          <w:tcPr>
            <w:tcW w:w="8364" w:type="dxa"/>
          </w:tcPr>
          <w:p w14:paraId="13A9DB6E" w14:textId="77777777" w:rsidR="003F4761" w:rsidRPr="00D10A20" w:rsidRDefault="00DC084D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Предусматриваются две линии сортировки: основная и резервная.</w:t>
            </w:r>
          </w:p>
          <w:p w14:paraId="7653D3F0" w14:textId="77777777" w:rsidR="00DC084D" w:rsidRPr="00D10A20" w:rsidRDefault="00DC084D" w:rsidP="00DC084D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После предварительной сортировки поток поступает в грохот, где в автоматическом режиме отбирается отсев. </w:t>
            </w:r>
          </w:p>
          <w:p w14:paraId="08F69B3F" w14:textId="77777777" w:rsidR="007E0109" w:rsidRPr="00D10A20" w:rsidRDefault="00DC084D" w:rsidP="0000225E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На предварительной и основной сортировке предусматривается отбор вторичных фракций в ручном режиме. </w:t>
            </w:r>
            <w:r w:rsidR="007E0109" w:rsidRPr="00D10A20">
              <w:rPr>
                <w:rFonts w:ascii="Arial" w:hAnsi="Arial" w:cs="Arial"/>
              </w:rPr>
              <w:t xml:space="preserve"> </w:t>
            </w:r>
          </w:p>
        </w:tc>
      </w:tr>
      <w:tr w:rsidR="003F4761" w:rsidRPr="00D10A20" w14:paraId="6BD2E678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7B783DD9" w14:textId="77777777" w:rsidR="003F4761" w:rsidRPr="00D10A20" w:rsidRDefault="00DC084D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10</w:t>
            </w:r>
          </w:p>
        </w:tc>
        <w:tc>
          <w:tcPr>
            <w:tcW w:w="8364" w:type="dxa"/>
          </w:tcPr>
          <w:p w14:paraId="4EE9B4ED" w14:textId="77777777" w:rsidR="007E0109" w:rsidRPr="00D10A20" w:rsidRDefault="007E0109" w:rsidP="007E0109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Оставшийся поток проходит магнитную сепарацию, где отделяют оставшиеся металлы.</w:t>
            </w:r>
          </w:p>
          <w:p w14:paraId="76CED51E" w14:textId="77777777" w:rsidR="003F4761" w:rsidRPr="00D10A20" w:rsidRDefault="007E0109" w:rsidP="007E0109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Хвостовые фракции (остатки сортировки) поступают в автоматический пресс и затем отгружаются на объект.</w:t>
            </w:r>
          </w:p>
          <w:p w14:paraId="77D2C4C0" w14:textId="77777777" w:rsidR="007E0109" w:rsidRPr="00D10A20" w:rsidRDefault="007E0109" w:rsidP="007E0109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Предусмотрена возможность подачи в пресс вторичных фракций. </w:t>
            </w:r>
          </w:p>
        </w:tc>
      </w:tr>
      <w:tr w:rsidR="003F4761" w:rsidRPr="00D10A20" w14:paraId="7925D6CB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14E07904" w14:textId="77777777" w:rsidR="003F4761" w:rsidRPr="00D10A20" w:rsidRDefault="0000225E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11</w:t>
            </w:r>
          </w:p>
        </w:tc>
        <w:tc>
          <w:tcPr>
            <w:tcW w:w="8364" w:type="dxa"/>
          </w:tcPr>
          <w:p w14:paraId="028F45D4" w14:textId="77777777" w:rsidR="003F4761" w:rsidRPr="00D10A20" w:rsidRDefault="0000225E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Дезинфицирующая ванна под навесом </w:t>
            </w:r>
          </w:p>
          <w:p w14:paraId="4D769268" w14:textId="77777777" w:rsidR="0000225E" w:rsidRPr="00D10A20" w:rsidRDefault="0000225E" w:rsidP="0000225E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Дезинфицирующая ванна под навесом размещается в юго-восточной части перед выездом из территории полигона.</w:t>
            </w:r>
          </w:p>
          <w:p w14:paraId="58DB890F" w14:textId="77777777" w:rsidR="0000225E" w:rsidRPr="00D10A20" w:rsidRDefault="0000225E" w:rsidP="0000225E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Дезинфицирующая ванна – контрольно-дезинфицирующая установка на выезде из полигона с устройством бетонной ванны для ходовой части мусоровоза с использованием эффективных дезинфицирующих средств, разрешённых к применению. Дезинфицирующим средством колёс мусоровозов принят 3% раствор </w:t>
            </w:r>
            <w:proofErr w:type="spellStart"/>
            <w:r w:rsidRPr="00D10A20">
              <w:rPr>
                <w:rFonts w:ascii="Arial" w:hAnsi="Arial" w:cs="Arial"/>
              </w:rPr>
              <w:t>тефлекса</w:t>
            </w:r>
            <w:proofErr w:type="spellEnd"/>
            <w:r w:rsidRPr="00D10A20">
              <w:rPr>
                <w:rFonts w:ascii="Arial" w:hAnsi="Arial" w:cs="Arial"/>
              </w:rPr>
              <w:t xml:space="preserve"> (аналог лизола), который смешивается с небольшим количеством опилок.</w:t>
            </w:r>
          </w:p>
        </w:tc>
      </w:tr>
      <w:tr w:rsidR="003F4761" w:rsidRPr="00D10A20" w14:paraId="2EC8CE83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3BAE1B7D" w14:textId="77777777" w:rsidR="003F4761" w:rsidRPr="00D10A20" w:rsidRDefault="002E75CC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12</w:t>
            </w:r>
          </w:p>
        </w:tc>
        <w:tc>
          <w:tcPr>
            <w:tcW w:w="8364" w:type="dxa"/>
          </w:tcPr>
          <w:p w14:paraId="21615A10" w14:textId="77777777" w:rsidR="003F4761" w:rsidRPr="00D10A20" w:rsidRDefault="00A06D8A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Административно-бытовой комплекс предназначен для санитарно-бытового обслуживания работающих и </w:t>
            </w:r>
            <w:r w:rsidR="008218E8" w:rsidRPr="00D10A20">
              <w:rPr>
                <w:rFonts w:ascii="Arial" w:hAnsi="Arial" w:cs="Arial"/>
              </w:rPr>
              <w:t>размещения кабинетов.</w:t>
            </w:r>
          </w:p>
        </w:tc>
      </w:tr>
      <w:tr w:rsidR="002E75CC" w:rsidRPr="00D10A20" w14:paraId="3751390E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68A741FE" w14:textId="77777777" w:rsidR="002E75CC" w:rsidRPr="00D10A20" w:rsidRDefault="008218E8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13</w:t>
            </w:r>
          </w:p>
        </w:tc>
        <w:tc>
          <w:tcPr>
            <w:tcW w:w="8364" w:type="dxa"/>
          </w:tcPr>
          <w:p w14:paraId="739B9545" w14:textId="77777777" w:rsidR="008218E8" w:rsidRPr="00D10A20" w:rsidRDefault="001F210C" w:rsidP="008218E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В объем реконструкции входят автомобильные весы и навес над весами.</w:t>
            </w:r>
          </w:p>
          <w:p w14:paraId="32BA7CC4" w14:textId="77777777" w:rsidR="002E75CC" w:rsidRPr="00D10A20" w:rsidRDefault="008218E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Навес над весами размещается над существующими весами, проектируемыми весами и существующим контрольно-пропускным пунктом.</w:t>
            </w:r>
          </w:p>
        </w:tc>
      </w:tr>
      <w:tr w:rsidR="002E75CC" w:rsidRPr="00D10A20" w14:paraId="43A354F8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42069D5C" w14:textId="77777777" w:rsidR="002E75CC" w:rsidRPr="00D10A20" w:rsidRDefault="0037179A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14</w:t>
            </w:r>
          </w:p>
        </w:tc>
        <w:tc>
          <w:tcPr>
            <w:tcW w:w="8364" w:type="dxa"/>
          </w:tcPr>
          <w:p w14:paraId="12CFB302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Зона сбора и очистки стоков также включает в себя существующие и проектируемые объекты.</w:t>
            </w:r>
          </w:p>
          <w:p w14:paraId="45130C5F" w14:textId="07E96B01" w:rsidR="00135248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К существующим объектам относят</w:t>
            </w:r>
            <w:r w:rsidR="00E25FF0">
              <w:rPr>
                <w:rFonts w:ascii="Arial" w:hAnsi="Arial" w:cs="Arial"/>
              </w:rPr>
              <w:t>:</w:t>
            </w:r>
          </w:p>
          <w:p w14:paraId="19AB18E6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6.1 – Очистные сооружения ливневых стоков «Дамба»</w:t>
            </w:r>
          </w:p>
          <w:p w14:paraId="53E6FDB4" w14:textId="5AAEED9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6.2 – О</w:t>
            </w:r>
            <w:r w:rsidR="008E00E7">
              <w:rPr>
                <w:rFonts w:ascii="Arial" w:hAnsi="Arial" w:cs="Arial"/>
              </w:rPr>
              <w:t>чистные сооружения фильтрата СОС</w:t>
            </w:r>
            <w:r w:rsidRPr="00E25FF0">
              <w:rPr>
                <w:rFonts w:ascii="Arial" w:hAnsi="Arial" w:cs="Arial"/>
              </w:rPr>
              <w:t>-200</w:t>
            </w:r>
          </w:p>
          <w:p w14:paraId="5F9FCD89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9.2 Прожекторная мачта</w:t>
            </w:r>
          </w:p>
          <w:p w14:paraId="109CF73C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14. Пруд-накопитель ливневых стоков</w:t>
            </w:r>
          </w:p>
          <w:p w14:paraId="70C572F0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15. Пруд-накопитель фильтрата</w:t>
            </w:r>
          </w:p>
          <w:p w14:paraId="61D75F97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17 КНС К2 ливневых стоков</w:t>
            </w:r>
          </w:p>
          <w:p w14:paraId="1E7B0E2E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18 КНС фильтрационных стоков</w:t>
            </w:r>
          </w:p>
          <w:p w14:paraId="71DBCAE2" w14:textId="77777777" w:rsidR="00E25FF0" w:rsidRPr="00E25FF0" w:rsidRDefault="00E25FF0" w:rsidP="00E25FF0">
            <w:pPr>
              <w:rPr>
                <w:rFonts w:ascii="Arial" w:hAnsi="Arial" w:cs="Arial"/>
              </w:rPr>
            </w:pPr>
            <w:r w:rsidRPr="00E25FF0">
              <w:rPr>
                <w:rFonts w:ascii="Arial" w:hAnsi="Arial" w:cs="Arial"/>
              </w:rPr>
              <w:t>19.3 Наблюдательная скважина</w:t>
            </w:r>
          </w:p>
          <w:p w14:paraId="3B24C6FB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В данной зоне также предусматривается размещение проектируемых объектов:</w:t>
            </w:r>
          </w:p>
          <w:p w14:paraId="0CF26C5E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proofErr w:type="gramStart"/>
            <w:r w:rsidRPr="00D10A20">
              <w:rPr>
                <w:rFonts w:ascii="Arial" w:hAnsi="Arial" w:cs="Arial"/>
              </w:rPr>
              <w:t>13.1….</w:t>
            </w:r>
            <w:proofErr w:type="gramEnd"/>
            <w:r w:rsidRPr="00D10A20">
              <w:rPr>
                <w:rFonts w:ascii="Arial" w:hAnsi="Arial" w:cs="Arial"/>
              </w:rPr>
              <w:t>13.6 – Противопожарных резервуаров 6х140 м3</w:t>
            </w:r>
          </w:p>
          <w:p w14:paraId="4B341C2D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27 Дизель генераторной установки</w:t>
            </w:r>
          </w:p>
          <w:p w14:paraId="2929D5DF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28 Емкости </w:t>
            </w:r>
            <w:proofErr w:type="spellStart"/>
            <w:r w:rsidRPr="00D10A20">
              <w:rPr>
                <w:rFonts w:ascii="Arial" w:hAnsi="Arial" w:cs="Arial"/>
              </w:rPr>
              <w:t>усреднителя</w:t>
            </w:r>
            <w:proofErr w:type="spellEnd"/>
          </w:p>
          <w:p w14:paraId="44FE9897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29 Очистных сооружений хозяйственно-бытовых стоков</w:t>
            </w:r>
          </w:p>
          <w:p w14:paraId="7630A4C1" w14:textId="77777777" w:rsidR="00135248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30 Установки УФ-обеззараживания</w:t>
            </w:r>
          </w:p>
          <w:p w14:paraId="432D8064" w14:textId="77777777" w:rsidR="002E75CC" w:rsidRPr="00D10A20" w:rsidRDefault="00135248" w:rsidP="00135248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31 Насосной станции производственного водоснабжения</w:t>
            </w:r>
          </w:p>
        </w:tc>
      </w:tr>
      <w:tr w:rsidR="0037179A" w:rsidRPr="00D10A20" w14:paraId="2C05DDE5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6BFF835C" w14:textId="77777777" w:rsidR="0037179A" w:rsidRPr="00D10A20" w:rsidRDefault="00AC3707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lastRenderedPageBreak/>
              <w:t>Слайд 15</w:t>
            </w:r>
          </w:p>
        </w:tc>
        <w:tc>
          <w:tcPr>
            <w:tcW w:w="8364" w:type="dxa"/>
          </w:tcPr>
          <w:p w14:paraId="445F5563" w14:textId="77777777" w:rsidR="00D35B66" w:rsidRPr="00D10A20" w:rsidRDefault="0032195A" w:rsidP="002771F5">
            <w:pPr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При разработке проекта рассматривались следующие альтернативные варианты</w:t>
            </w:r>
            <w:r w:rsidR="002771F5">
              <w:rPr>
                <w:rFonts w:ascii="Arial" w:hAnsi="Arial" w:cs="Arial"/>
                <w:bCs/>
              </w:rPr>
              <w:t xml:space="preserve">: </w:t>
            </w:r>
            <w:r w:rsidR="00D35B66" w:rsidRPr="00D10A20">
              <w:rPr>
                <w:rFonts w:ascii="Arial" w:hAnsi="Arial" w:cs="Arial"/>
                <w:bCs/>
              </w:rPr>
              <w:t xml:space="preserve">отказ </w:t>
            </w:r>
            <w:r w:rsidR="00D10A20" w:rsidRPr="00D10A20">
              <w:rPr>
                <w:rFonts w:ascii="Arial" w:hAnsi="Arial" w:cs="Arial"/>
                <w:bCs/>
              </w:rPr>
              <w:t>от</w:t>
            </w:r>
            <w:r w:rsidR="00D35B66" w:rsidRPr="00D10A20">
              <w:rPr>
                <w:rFonts w:ascii="Arial" w:hAnsi="Arial" w:cs="Arial"/>
                <w:bCs/>
              </w:rPr>
              <w:t xml:space="preserve"> деятельности (</w:t>
            </w:r>
            <w:r w:rsidR="002771F5">
              <w:rPr>
                <w:rFonts w:ascii="Arial" w:hAnsi="Arial" w:cs="Arial"/>
                <w:bCs/>
              </w:rPr>
              <w:t xml:space="preserve">так называемый </w:t>
            </w:r>
            <w:r w:rsidR="00D35B66" w:rsidRPr="00D10A20">
              <w:rPr>
                <w:rFonts w:ascii="Arial" w:hAnsi="Arial" w:cs="Arial"/>
                <w:bCs/>
              </w:rPr>
              <w:t>нулевой вариант</w:t>
            </w:r>
            <w:r w:rsidR="002771F5">
              <w:rPr>
                <w:rFonts w:ascii="Arial" w:hAnsi="Arial" w:cs="Arial"/>
                <w:bCs/>
              </w:rPr>
              <w:t xml:space="preserve">) и </w:t>
            </w:r>
            <w:r w:rsidR="00D35B66" w:rsidRPr="00D10A20">
              <w:rPr>
                <w:rFonts w:ascii="Arial" w:hAnsi="Arial" w:cs="Arial"/>
                <w:bCs/>
              </w:rPr>
              <w:t>установка печи мусоросжигания.</w:t>
            </w:r>
          </w:p>
          <w:p w14:paraId="185B7F46" w14:textId="77777777" w:rsidR="00D35B66" w:rsidRPr="00D10A20" w:rsidRDefault="002771F5" w:rsidP="00D10A20">
            <w:pPr>
              <w:widowControl w:val="0"/>
              <w:shd w:val="clear" w:color="auto" w:fill="FFFFFF"/>
              <w:ind w:right="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Принятие р</w:t>
            </w:r>
            <w:r w:rsidR="00D35B66" w:rsidRPr="00D10A20">
              <w:rPr>
                <w:rFonts w:ascii="Arial" w:hAnsi="Arial" w:cs="Arial"/>
                <w:bCs/>
              </w:rPr>
              <w:t>ешени</w:t>
            </w:r>
            <w:r>
              <w:rPr>
                <w:rFonts w:ascii="Arial" w:hAnsi="Arial" w:cs="Arial"/>
                <w:bCs/>
              </w:rPr>
              <w:t>я об</w:t>
            </w:r>
            <w:r w:rsidR="00D35B66" w:rsidRPr="00D10A20">
              <w:rPr>
                <w:rFonts w:ascii="Arial" w:hAnsi="Arial" w:cs="Arial"/>
                <w:bCs/>
              </w:rPr>
              <w:t xml:space="preserve"> отказ</w:t>
            </w:r>
            <w:r>
              <w:rPr>
                <w:rFonts w:ascii="Arial" w:hAnsi="Arial" w:cs="Arial"/>
                <w:bCs/>
              </w:rPr>
              <w:t>е</w:t>
            </w:r>
            <w:r w:rsidR="00D35B66" w:rsidRPr="00D10A20">
              <w:rPr>
                <w:rFonts w:ascii="Arial" w:hAnsi="Arial" w:cs="Arial"/>
                <w:bCs/>
              </w:rPr>
              <w:t xml:space="preserve"> от размещения на территории полигона мусоросортировочной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линии повлечет за собой следующие последствия:</w:t>
            </w:r>
          </w:p>
          <w:p w14:paraId="092E5EC6" w14:textId="77777777" w:rsidR="00D35B66" w:rsidRPr="00D10A20" w:rsidRDefault="00D35B66" w:rsidP="00D10A20">
            <w:pPr>
              <w:widowControl w:val="0"/>
              <w:shd w:val="clear" w:color="auto" w:fill="FFFFFF"/>
              <w:ind w:right="32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- заполнение карты захоронения отходов в короткие сроки, тем самым</w:t>
            </w:r>
            <w:r w:rsidR="00D10A20" w:rsidRPr="00D10A20">
              <w:rPr>
                <w:rFonts w:ascii="Arial" w:hAnsi="Arial" w:cs="Arial"/>
                <w:bCs/>
              </w:rPr>
              <w:t xml:space="preserve"> </w:t>
            </w:r>
            <w:r w:rsidRPr="00D10A20">
              <w:rPr>
                <w:rFonts w:ascii="Arial" w:hAnsi="Arial" w:cs="Arial"/>
                <w:bCs/>
              </w:rPr>
              <w:t>сокращение сроков эксплуатации полигона;</w:t>
            </w:r>
          </w:p>
          <w:p w14:paraId="52F68A33" w14:textId="77777777" w:rsidR="00D35B66" w:rsidRPr="00D10A20" w:rsidRDefault="00D35B66" w:rsidP="00D10A20">
            <w:pPr>
              <w:widowControl w:val="0"/>
              <w:shd w:val="clear" w:color="auto" w:fill="FFFFFF"/>
              <w:ind w:right="32"/>
              <w:jc w:val="both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- отсутствие извлечения ВМР</w:t>
            </w:r>
            <w:r w:rsidR="002771F5">
              <w:rPr>
                <w:rFonts w:ascii="Arial" w:hAnsi="Arial" w:cs="Arial"/>
                <w:bCs/>
              </w:rPr>
              <w:t>, что противоречит действующим нормативным документам.</w:t>
            </w:r>
          </w:p>
          <w:p w14:paraId="5720B02D" w14:textId="77777777" w:rsidR="002771F5" w:rsidRDefault="002771F5" w:rsidP="002771F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Сжигание отходов</w:t>
            </w:r>
            <w:r w:rsidR="00D35B66" w:rsidRPr="00D10A20">
              <w:rPr>
                <w:rFonts w:ascii="Arial" w:hAnsi="Arial" w:cs="Arial"/>
                <w:bCs/>
              </w:rPr>
              <w:t xml:space="preserve"> имеет ряд преимуществ</w:t>
            </w:r>
            <w:r>
              <w:rPr>
                <w:rFonts w:ascii="Arial" w:hAnsi="Arial" w:cs="Arial"/>
                <w:bCs/>
              </w:rPr>
              <w:t xml:space="preserve">. Таких как </w:t>
            </w:r>
            <w:r w:rsidR="00D35B66" w:rsidRPr="00D10A20">
              <w:rPr>
                <w:rFonts w:ascii="Arial" w:hAnsi="Arial" w:cs="Arial"/>
                <w:bCs/>
              </w:rPr>
              <w:t>уменьшение объема отхода в среднем на</w:t>
            </w:r>
            <w:r w:rsidR="00D10A20" w:rsidRPr="00D10A2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70-85%, отсутствие загрязнений атмосферы свалочными газами, отсутствие загрязнений гидросферы, так как свалочный фильтрат не образуется, получение </w:t>
            </w:r>
            <w:r w:rsidR="00D35B66" w:rsidRPr="00D10A20">
              <w:rPr>
                <w:rFonts w:ascii="Arial" w:hAnsi="Arial" w:cs="Arial"/>
                <w:bCs/>
              </w:rPr>
              <w:t xml:space="preserve">тепла, которое можно </w:t>
            </w:r>
            <w:r>
              <w:rPr>
                <w:rFonts w:ascii="Arial" w:hAnsi="Arial" w:cs="Arial"/>
                <w:bCs/>
              </w:rPr>
              <w:t xml:space="preserve">полезно использовать. </w:t>
            </w:r>
          </w:p>
          <w:p w14:paraId="1C138C89" w14:textId="77777777" w:rsidR="002771F5" w:rsidRDefault="002771F5" w:rsidP="002771F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Однако кроме преимуществ данный вариант обладает рядом </w:t>
            </w:r>
            <w:proofErr w:type="spellStart"/>
            <w:r>
              <w:rPr>
                <w:rFonts w:ascii="Arial" w:hAnsi="Arial" w:cs="Arial"/>
                <w:bCs/>
              </w:rPr>
              <w:t>недостаков</w:t>
            </w:r>
            <w:proofErr w:type="spellEnd"/>
            <w:r>
              <w:rPr>
                <w:rFonts w:ascii="Arial" w:hAnsi="Arial" w:cs="Arial"/>
                <w:bCs/>
              </w:rPr>
              <w:t>, среди которых:</w:t>
            </w:r>
          </w:p>
          <w:p w14:paraId="3503239C" w14:textId="77777777" w:rsidR="002771F5" w:rsidRDefault="00D10A20" w:rsidP="00D10A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10A20">
              <w:rPr>
                <w:rFonts w:ascii="Arial" w:hAnsi="Arial" w:cs="Arial"/>
                <w:bCs/>
              </w:rPr>
              <w:t>-</w:t>
            </w:r>
            <w:r w:rsidR="00D35B66" w:rsidRPr="00D10A20">
              <w:rPr>
                <w:rFonts w:ascii="Arial" w:hAnsi="Arial" w:cs="Arial"/>
                <w:bCs/>
              </w:rPr>
              <w:t xml:space="preserve"> высокая стоимость </w:t>
            </w:r>
            <w:r w:rsidR="002771F5">
              <w:rPr>
                <w:rFonts w:ascii="Arial" w:hAnsi="Arial" w:cs="Arial"/>
                <w:bCs/>
              </w:rPr>
              <w:t>проекта</w:t>
            </w:r>
          </w:p>
          <w:p w14:paraId="5479E838" w14:textId="77777777" w:rsidR="002771F5" w:rsidRDefault="002771F5" w:rsidP="00D10A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высокая стоимость эксплуатации. Так как на таком объекте должен работать высококвалифицированный персонал.</w:t>
            </w:r>
          </w:p>
          <w:p w14:paraId="63CE904C" w14:textId="77777777" w:rsidR="00D35B66" w:rsidRPr="00D10A20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D35B66" w:rsidRPr="00D10A20">
              <w:rPr>
                <w:rFonts w:ascii="Arial" w:hAnsi="Arial" w:cs="Arial"/>
                <w:bCs/>
              </w:rPr>
              <w:t>наличие выбросов опасных веществ: диоксины, канцерогены, тяжёлые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металлы и другие химические соединения. Многие из них не только ядовиты, но и</w:t>
            </w:r>
            <w:r w:rsidR="00D10A20" w:rsidRPr="00D10A20"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вызывают неизлечимые заболевания. При реализации мусоросжигательной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установки необходимо предусматривать газоочистное оборудование, которое</w:t>
            </w:r>
            <w:r>
              <w:rPr>
                <w:rFonts w:ascii="Arial" w:hAnsi="Arial" w:cs="Arial"/>
                <w:bCs/>
              </w:rPr>
              <w:t xml:space="preserve"> также </w:t>
            </w:r>
            <w:r w:rsidR="00D35B66" w:rsidRPr="00D10A20">
              <w:rPr>
                <w:rFonts w:ascii="Arial" w:hAnsi="Arial" w:cs="Arial"/>
                <w:bCs/>
              </w:rPr>
              <w:t>является дорогостоящим.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0682994A" w14:textId="77777777" w:rsidR="00D35B66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Образующаяся </w:t>
            </w:r>
            <w:r w:rsidR="00D35B66" w:rsidRPr="00D10A20">
              <w:rPr>
                <w:rFonts w:ascii="Arial" w:hAnsi="Arial" w:cs="Arial"/>
                <w:bCs/>
              </w:rPr>
              <w:t>зола может содержать опасные вещества, в том числе тяжелые</w:t>
            </w:r>
            <w:r w:rsidR="00D10A20" w:rsidRPr="00D10A20"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металлы. Так же зола может быть радиоактивной. Для безопасного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35B66" w:rsidRPr="00D10A20">
              <w:rPr>
                <w:rFonts w:ascii="Arial" w:hAnsi="Arial" w:cs="Arial"/>
                <w:bCs/>
              </w:rPr>
              <w:t>захоронения золы применяются специальные хранилища с контролем и очисткой стоков</w:t>
            </w:r>
            <w:r>
              <w:rPr>
                <w:rFonts w:ascii="Arial" w:hAnsi="Arial" w:cs="Arial"/>
                <w:bCs/>
              </w:rPr>
              <w:t xml:space="preserve">. Перед сжиганием отходы также требуют сортировки. </w:t>
            </w:r>
          </w:p>
          <w:p w14:paraId="5B3F7204" w14:textId="77777777" w:rsidR="002771F5" w:rsidRPr="00D10A20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Таким образом размещение только мусоросортировочной линии в границах рассматриваемого проекта является наиболее удачным решением. </w:t>
            </w:r>
          </w:p>
        </w:tc>
      </w:tr>
      <w:tr w:rsidR="0037179A" w:rsidRPr="00D10A20" w14:paraId="08EC8BF1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781E56E1" w14:textId="77777777" w:rsidR="0037179A" w:rsidRPr="00D10A20" w:rsidRDefault="0032195A">
            <w:pPr>
              <w:rPr>
                <w:rFonts w:ascii="Arial" w:hAnsi="Arial" w:cs="Arial"/>
                <w:b/>
              </w:rPr>
            </w:pPr>
            <w:r w:rsidRPr="00D10A20">
              <w:rPr>
                <w:rFonts w:ascii="Arial" w:hAnsi="Arial" w:cs="Arial"/>
                <w:b/>
              </w:rPr>
              <w:t>Слайд 16</w:t>
            </w:r>
          </w:p>
        </w:tc>
        <w:tc>
          <w:tcPr>
            <w:tcW w:w="8364" w:type="dxa"/>
          </w:tcPr>
          <w:p w14:paraId="3EF7FAE3" w14:textId="77777777" w:rsidR="0032195A" w:rsidRPr="00D10A20" w:rsidRDefault="002771F5" w:rsidP="00D1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Рассмотрим размещение объекта по отношению </w:t>
            </w:r>
            <w:r w:rsidR="0032195A" w:rsidRPr="00D10A20">
              <w:rPr>
                <w:rFonts w:ascii="Arial" w:hAnsi="Arial" w:cs="Arial"/>
              </w:rPr>
              <w:t>к объектам с</w:t>
            </w:r>
            <w:r w:rsidR="00D10A20"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нормируемым качеством среды обитания:</w:t>
            </w:r>
          </w:p>
          <w:p w14:paraId="4A60A7C3" w14:textId="77777777" w:rsidR="0032195A" w:rsidRPr="00D10A20" w:rsidRDefault="00D10A20" w:rsidP="00D10A20">
            <w:pPr>
              <w:ind w:right="-110"/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 xml:space="preserve">- </w:t>
            </w:r>
            <w:r w:rsidR="0032195A" w:rsidRPr="002771F5">
              <w:rPr>
                <w:rFonts w:ascii="Arial" w:hAnsi="Arial" w:cs="Arial"/>
                <w:b/>
              </w:rPr>
              <w:t>с севера</w:t>
            </w:r>
            <w:r w:rsidR="0032195A" w:rsidRPr="00D10A20">
              <w:rPr>
                <w:rFonts w:ascii="Arial" w:hAnsi="Arial" w:cs="Arial"/>
              </w:rPr>
              <w:t xml:space="preserve"> жилая зона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отсутствует. В этом направлении лесной массив;</w:t>
            </w:r>
            <w:r w:rsidRPr="00D10A20">
              <w:rPr>
                <w:rFonts w:ascii="Arial" w:hAnsi="Arial" w:cs="Arial"/>
              </w:rPr>
              <w:t xml:space="preserve"> </w:t>
            </w:r>
          </w:p>
          <w:p w14:paraId="7910C0BF" w14:textId="77777777" w:rsidR="0037179A" w:rsidRPr="00D10A20" w:rsidRDefault="00D10A20" w:rsidP="00D10A20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-</w:t>
            </w:r>
            <w:r w:rsidR="0032195A" w:rsidRPr="00D10A20">
              <w:rPr>
                <w:rFonts w:ascii="Arial" w:hAnsi="Arial" w:cs="Arial"/>
              </w:rPr>
              <w:t xml:space="preserve"> </w:t>
            </w:r>
            <w:r w:rsidR="0032195A" w:rsidRPr="002771F5">
              <w:rPr>
                <w:rFonts w:ascii="Arial" w:hAnsi="Arial" w:cs="Arial"/>
                <w:b/>
              </w:rPr>
              <w:t>с северо-востока</w:t>
            </w:r>
            <w:r w:rsidR="0032195A" w:rsidRPr="00D10A20">
              <w:rPr>
                <w:rFonts w:ascii="Arial" w:hAnsi="Arial" w:cs="Arial"/>
              </w:rPr>
              <w:t xml:space="preserve"> на расстоянии 7,9 км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земли сельскохозяйственного назначения (земельный участок с кадастровым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номером 65:03:0000001:205);</w:t>
            </w:r>
          </w:p>
          <w:p w14:paraId="12BF6895" w14:textId="77777777" w:rsidR="0032195A" w:rsidRPr="00D10A20" w:rsidRDefault="00D10A20" w:rsidP="00D10A20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-</w:t>
            </w:r>
            <w:r w:rsidR="0032195A" w:rsidRPr="00D10A20">
              <w:rPr>
                <w:rFonts w:ascii="Arial" w:hAnsi="Arial" w:cs="Arial"/>
              </w:rPr>
              <w:t xml:space="preserve"> </w:t>
            </w:r>
            <w:r w:rsidR="0032195A" w:rsidRPr="002771F5">
              <w:rPr>
                <w:rFonts w:ascii="Arial" w:hAnsi="Arial" w:cs="Arial"/>
                <w:b/>
              </w:rPr>
              <w:t>в восточном</w:t>
            </w:r>
            <w:r w:rsidR="0032195A" w:rsidRPr="00D10A20">
              <w:rPr>
                <w:rFonts w:ascii="Arial" w:hAnsi="Arial" w:cs="Arial"/>
              </w:rPr>
              <w:t xml:space="preserve"> направлении на расстоянии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9,5 км ра</w:t>
            </w:r>
            <w:r w:rsidRPr="00D10A20">
              <w:rPr>
                <w:rFonts w:ascii="Arial" w:hAnsi="Arial" w:cs="Arial"/>
              </w:rPr>
              <w:t>сположены</w:t>
            </w:r>
            <w:r w:rsidR="0032195A" w:rsidRPr="00D10A20">
              <w:rPr>
                <w:rFonts w:ascii="Arial" w:hAnsi="Arial" w:cs="Arial"/>
              </w:rPr>
              <w:t xml:space="preserve"> земли населенных пунктов </w:t>
            </w:r>
            <w:proofErr w:type="spellStart"/>
            <w:r w:rsidR="0032195A" w:rsidRPr="00D10A20">
              <w:rPr>
                <w:rFonts w:ascii="Arial" w:hAnsi="Arial" w:cs="Arial"/>
              </w:rPr>
              <w:t>Корсаковского</w:t>
            </w:r>
            <w:proofErr w:type="spellEnd"/>
            <w:r w:rsidR="0032195A" w:rsidRPr="00D10A20">
              <w:rPr>
                <w:rFonts w:ascii="Arial" w:hAnsi="Arial" w:cs="Arial"/>
              </w:rPr>
              <w:t xml:space="preserve"> городского округа, р-он с. Лесного. Назначение земель – для ведения личного подсобного хозяйства;</w:t>
            </w:r>
          </w:p>
          <w:p w14:paraId="541BE615" w14:textId="77777777" w:rsidR="0032195A" w:rsidRPr="00D10A20" w:rsidRDefault="00D10A20" w:rsidP="00D10A20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-</w:t>
            </w:r>
            <w:r w:rsidR="0032195A" w:rsidRPr="00D10A20">
              <w:rPr>
                <w:rFonts w:ascii="Arial" w:hAnsi="Arial" w:cs="Arial"/>
              </w:rPr>
              <w:t xml:space="preserve"> </w:t>
            </w:r>
            <w:r w:rsidR="0032195A" w:rsidRPr="002771F5">
              <w:rPr>
                <w:rFonts w:ascii="Arial" w:hAnsi="Arial" w:cs="Arial"/>
                <w:b/>
              </w:rPr>
              <w:t>в южном направлении</w:t>
            </w:r>
            <w:r w:rsidR="0032195A" w:rsidRPr="00D10A20">
              <w:rPr>
                <w:rFonts w:ascii="Arial" w:hAnsi="Arial" w:cs="Arial"/>
              </w:rPr>
              <w:t xml:space="preserve"> на расстоянии 2,1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км земли сельскохозяйственного назначения для ведения гражданами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садоводства и огородничества – дачное некоммерческое товарищество «</w:t>
            </w:r>
            <w:proofErr w:type="spellStart"/>
            <w:r w:rsidR="0032195A" w:rsidRPr="00D10A20">
              <w:rPr>
                <w:rFonts w:ascii="Arial" w:hAnsi="Arial" w:cs="Arial"/>
              </w:rPr>
              <w:t>Алгеос</w:t>
            </w:r>
            <w:proofErr w:type="spellEnd"/>
            <w:r w:rsidR="0032195A" w:rsidRPr="00D10A20">
              <w:rPr>
                <w:rFonts w:ascii="Arial" w:hAnsi="Arial" w:cs="Arial"/>
              </w:rPr>
              <w:t>»;</w:t>
            </w:r>
          </w:p>
          <w:p w14:paraId="4D56982F" w14:textId="77777777" w:rsidR="0032195A" w:rsidRPr="00D10A20" w:rsidRDefault="00D10A20" w:rsidP="00D10A20">
            <w:pPr>
              <w:rPr>
                <w:rFonts w:ascii="Arial" w:hAnsi="Arial" w:cs="Arial"/>
              </w:rPr>
            </w:pPr>
            <w:r w:rsidRPr="00D10A20">
              <w:rPr>
                <w:rFonts w:ascii="Arial" w:hAnsi="Arial" w:cs="Arial"/>
              </w:rPr>
              <w:t>-</w:t>
            </w:r>
            <w:r w:rsidR="0032195A" w:rsidRPr="00D10A20">
              <w:rPr>
                <w:rFonts w:ascii="Arial" w:hAnsi="Arial" w:cs="Arial"/>
              </w:rPr>
              <w:t xml:space="preserve"> </w:t>
            </w:r>
            <w:r w:rsidR="0032195A" w:rsidRPr="002771F5">
              <w:rPr>
                <w:rFonts w:ascii="Arial" w:hAnsi="Arial" w:cs="Arial"/>
                <w:b/>
              </w:rPr>
              <w:t>в западном направлении</w:t>
            </w:r>
            <w:r w:rsidR="0032195A" w:rsidRPr="00D10A20">
              <w:rPr>
                <w:rFonts w:ascii="Arial" w:hAnsi="Arial" w:cs="Arial"/>
              </w:rPr>
              <w:t xml:space="preserve"> от объекта проектирования на расстоянии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3,8 км расположены земли населенных пунктов г. Южно-Сахалинска (земельные</w:t>
            </w:r>
            <w:r w:rsidRPr="00D10A20">
              <w:rPr>
                <w:rFonts w:ascii="Arial" w:hAnsi="Arial" w:cs="Arial"/>
              </w:rPr>
              <w:t xml:space="preserve"> </w:t>
            </w:r>
            <w:r w:rsidR="0032195A" w:rsidRPr="00D10A20">
              <w:rPr>
                <w:rFonts w:ascii="Arial" w:hAnsi="Arial" w:cs="Arial"/>
              </w:rPr>
              <w:t>участки с кадастровыми номерами 65:01:1201001:348, 65:01:1201001:349 –</w:t>
            </w:r>
            <w:r w:rsidRPr="00D10A20">
              <w:rPr>
                <w:rFonts w:ascii="Arial" w:hAnsi="Arial" w:cs="Arial"/>
              </w:rPr>
              <w:t xml:space="preserve">  </w:t>
            </w:r>
            <w:r w:rsidR="0032195A" w:rsidRPr="00D10A20">
              <w:rPr>
                <w:rFonts w:ascii="Arial" w:hAnsi="Arial" w:cs="Arial"/>
              </w:rPr>
              <w:t>территория рекреационного назначения).</w:t>
            </w:r>
            <w:r w:rsidRPr="00D10A20">
              <w:rPr>
                <w:rFonts w:ascii="Arial" w:hAnsi="Arial" w:cs="Arial"/>
              </w:rPr>
              <w:t xml:space="preserve"> </w:t>
            </w:r>
          </w:p>
          <w:p w14:paraId="0E1913C6" w14:textId="77777777" w:rsidR="0032195A" w:rsidRPr="002771F5" w:rsidRDefault="0032195A" w:rsidP="00D10A20">
            <w:pPr>
              <w:rPr>
                <w:rFonts w:ascii="Arial" w:hAnsi="Arial" w:cs="Arial"/>
                <w:b/>
              </w:rPr>
            </w:pPr>
            <w:r w:rsidRPr="002771F5">
              <w:rPr>
                <w:rFonts w:ascii="Arial" w:hAnsi="Arial" w:cs="Arial"/>
                <w:b/>
              </w:rPr>
              <w:t>Ближайшая жилая застройка г. Южно-Сахалинска расположена на</w:t>
            </w:r>
          </w:p>
          <w:p w14:paraId="73185E74" w14:textId="77777777" w:rsidR="0032195A" w:rsidRPr="00D10A20" w:rsidRDefault="0032195A" w:rsidP="00D10A20">
            <w:pPr>
              <w:rPr>
                <w:rFonts w:ascii="Arial" w:hAnsi="Arial" w:cs="Arial"/>
              </w:rPr>
            </w:pPr>
            <w:r w:rsidRPr="002771F5">
              <w:rPr>
                <w:rFonts w:ascii="Arial" w:hAnsi="Arial" w:cs="Arial"/>
                <w:b/>
              </w:rPr>
              <w:t>расстоянии 4,1 км.</w:t>
            </w:r>
          </w:p>
        </w:tc>
      </w:tr>
      <w:tr w:rsidR="0037179A" w:rsidRPr="00D10A20" w14:paraId="7D1C6BB8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75C16381" w14:textId="77777777" w:rsidR="0037179A" w:rsidRPr="00D10A20" w:rsidRDefault="002771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Слайд 17</w:t>
            </w:r>
          </w:p>
        </w:tc>
        <w:tc>
          <w:tcPr>
            <w:tcW w:w="8364" w:type="dxa"/>
          </w:tcPr>
          <w:p w14:paraId="31A03168" w14:textId="1D783454" w:rsidR="005B4DE2" w:rsidRDefault="005B4DE2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Размер санитарно-защитной зоны объекта реконструкции составляет 1000м во все направления. </w:t>
            </w:r>
          </w:p>
          <w:p w14:paraId="17134C98" w14:textId="066A287F" w:rsidR="002771F5" w:rsidRPr="003003D4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003D4">
              <w:rPr>
                <w:rFonts w:ascii="Arial" w:hAnsi="Arial" w:cs="Arial"/>
                <w:bCs/>
              </w:rPr>
              <w:t>В границах санитарно-защитной зоне отсутствует жилая застройка, включая</w:t>
            </w:r>
          </w:p>
          <w:p w14:paraId="5A6E1917" w14:textId="77777777" w:rsidR="002771F5" w:rsidRPr="003003D4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003D4">
              <w:rPr>
                <w:rFonts w:ascii="Arial" w:hAnsi="Arial" w:cs="Arial"/>
                <w:bCs/>
              </w:rPr>
              <w:t>отдельные жилые дома, территории курортов, санаториев и домов отдыха,</w:t>
            </w:r>
          </w:p>
          <w:p w14:paraId="19B60CCD" w14:textId="10B2729E" w:rsidR="002771F5" w:rsidRPr="003003D4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003D4">
              <w:rPr>
                <w:rFonts w:ascii="Arial" w:hAnsi="Arial" w:cs="Arial"/>
                <w:bCs/>
              </w:rPr>
              <w:t>территорий садоводческих товариществ и коттеджной застройки, коллективных или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индивидуальных дачных и садово-огородных участков, а также других территорий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с нормируемыми показателями качества среды обитания; спортивные сооружения,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детские площадки, образовательные и детские учреждения, лечебно-профилактические и оздоровительные учреждения общего пользования.</w:t>
            </w:r>
          </w:p>
          <w:p w14:paraId="30C9EB57" w14:textId="167A1EBF" w:rsidR="002771F5" w:rsidRPr="003003D4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003D4">
              <w:rPr>
                <w:rFonts w:ascii="Arial" w:hAnsi="Arial" w:cs="Arial"/>
                <w:bCs/>
              </w:rPr>
              <w:t>В границах санитарно-защитной зоне отсутствуют объекты по производству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лекарственных веществ, лекарственных средств и (или) лекарственных форм,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склады сырья и полупродуктов для фармацевтических предприятий; объекты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пищевых отраслей промышленности, оптовые склады продовольственного сырья и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r w:rsidRPr="003003D4">
              <w:rPr>
                <w:rFonts w:ascii="Arial" w:hAnsi="Arial" w:cs="Arial"/>
                <w:bCs/>
              </w:rPr>
              <w:t>пищевых продуктов, комплексы водопроводных сооружений для подготовки и</w:t>
            </w:r>
            <w:r w:rsidR="00570E50">
              <w:rPr>
                <w:rFonts w:ascii="Arial" w:hAnsi="Arial" w:cs="Arial"/>
                <w:bCs/>
              </w:rPr>
              <w:t xml:space="preserve"> </w:t>
            </w:r>
            <w:bookmarkStart w:id="0" w:name="_GoBack"/>
            <w:bookmarkEnd w:id="0"/>
            <w:r w:rsidRPr="003003D4">
              <w:rPr>
                <w:rFonts w:ascii="Arial" w:hAnsi="Arial" w:cs="Arial"/>
                <w:bCs/>
              </w:rPr>
              <w:t>хранения питьевой воды.</w:t>
            </w:r>
          </w:p>
          <w:p w14:paraId="4D56394E" w14:textId="77777777" w:rsidR="002771F5" w:rsidRPr="003003D4" w:rsidRDefault="002771F5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003D4">
              <w:rPr>
                <w:rFonts w:ascii="Arial" w:hAnsi="Arial" w:cs="Arial"/>
                <w:bCs/>
              </w:rPr>
              <w:t>Размер санитарно-защитной зоны устанавливается от границы</w:t>
            </w:r>
          </w:p>
          <w:p w14:paraId="7FE130DC" w14:textId="77777777" w:rsidR="0037179A" w:rsidRPr="003003D4" w:rsidRDefault="002771F5" w:rsidP="003245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3003D4">
              <w:rPr>
                <w:rFonts w:ascii="Arial" w:hAnsi="Arial" w:cs="Arial"/>
                <w:bCs/>
              </w:rPr>
              <w:t>промплощадки</w:t>
            </w:r>
            <w:proofErr w:type="spellEnd"/>
            <w:r w:rsidRPr="003003D4">
              <w:rPr>
                <w:rFonts w:ascii="Arial" w:hAnsi="Arial" w:cs="Arial"/>
                <w:bCs/>
              </w:rPr>
              <w:t>.</w:t>
            </w:r>
          </w:p>
        </w:tc>
      </w:tr>
      <w:tr w:rsidR="0095188E" w:rsidRPr="00D10A20" w14:paraId="58CB87AB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465D5F2A" w14:textId="77777777" w:rsidR="0095188E" w:rsidRDefault="0095188E" w:rsidP="0061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Слайд 17</w:t>
            </w:r>
            <w:r w:rsidR="00614499">
              <w:rPr>
                <w:rFonts w:ascii="Arial" w:hAnsi="Arial" w:cs="Arial"/>
                <w:b/>
              </w:rPr>
              <w:t>-33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64" w:type="dxa"/>
          </w:tcPr>
          <w:p w14:paraId="0718A8B3" w14:textId="77777777" w:rsidR="0095188E" w:rsidRPr="00614499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Представляем вашему вниманию карты изолиний эмиссий вредных веществ </w:t>
            </w:r>
            <w:r w:rsidRPr="00614499">
              <w:rPr>
                <w:rFonts w:ascii="Arial" w:hAnsi="Arial" w:cs="Arial"/>
                <w:bCs/>
              </w:rPr>
              <w:t>по различным веществам, таким как:</w:t>
            </w:r>
          </w:p>
          <w:p w14:paraId="580C97B8" w14:textId="77777777" w:rsidR="0095188E" w:rsidRPr="00614499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Азота диоксид</w:t>
            </w:r>
          </w:p>
          <w:p w14:paraId="76254CA0" w14:textId="77777777" w:rsidR="0095188E" w:rsidRPr="00E25FF0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 xml:space="preserve">- Азота оксид </w:t>
            </w:r>
            <w:r w:rsidRPr="00E25FF0">
              <w:rPr>
                <w:rFonts w:ascii="Arial" w:hAnsi="Arial" w:cs="Arial"/>
                <w:bCs/>
              </w:rPr>
              <w:t>(</w:t>
            </w:r>
            <w:r w:rsidRPr="00614499">
              <w:rPr>
                <w:rFonts w:ascii="Arial" w:hAnsi="Arial" w:cs="Arial"/>
                <w:bCs/>
                <w:lang w:val="en-US"/>
              </w:rPr>
              <w:t>II</w:t>
            </w:r>
            <w:r w:rsidRPr="00E25FF0">
              <w:rPr>
                <w:rFonts w:ascii="Arial" w:hAnsi="Arial" w:cs="Arial"/>
                <w:bCs/>
              </w:rPr>
              <w:t>)</w:t>
            </w:r>
          </w:p>
          <w:p w14:paraId="0FF98DB7" w14:textId="77777777" w:rsidR="0095188E" w:rsidRPr="00614499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Углерод (сажа)</w:t>
            </w:r>
          </w:p>
          <w:p w14:paraId="73BE550F" w14:textId="77777777" w:rsidR="0095188E" w:rsidRPr="00614499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Сера диоксид (сернистый ангидрид)</w:t>
            </w:r>
          </w:p>
          <w:p w14:paraId="67D20766" w14:textId="77777777" w:rsidR="0095188E" w:rsidRPr="00614499" w:rsidRDefault="0095188E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="00614499" w:rsidRPr="00614499">
              <w:rPr>
                <w:rFonts w:ascii="Arial" w:hAnsi="Arial" w:cs="Arial"/>
                <w:bCs/>
              </w:rPr>
              <w:t>Дигидросульфид</w:t>
            </w:r>
            <w:proofErr w:type="spellEnd"/>
            <w:r w:rsidR="00614499" w:rsidRPr="00614499">
              <w:rPr>
                <w:rFonts w:ascii="Arial" w:hAnsi="Arial" w:cs="Arial"/>
                <w:bCs/>
              </w:rPr>
              <w:t xml:space="preserve"> (сероводород)</w:t>
            </w:r>
          </w:p>
          <w:p w14:paraId="7F72C412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Углерода оксид</w:t>
            </w:r>
          </w:p>
          <w:p w14:paraId="70D8D595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Метан</w:t>
            </w:r>
          </w:p>
          <w:p w14:paraId="49869676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Ксилол</w:t>
            </w:r>
          </w:p>
          <w:p w14:paraId="4B4704E8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Толуол</w:t>
            </w:r>
          </w:p>
          <w:p w14:paraId="7E942287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Этилбензол</w:t>
            </w:r>
          </w:p>
          <w:p w14:paraId="13FD849D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 xml:space="preserve">- 3,4 </w:t>
            </w:r>
            <w:proofErr w:type="spellStart"/>
            <w:r w:rsidRPr="00614499">
              <w:rPr>
                <w:rFonts w:ascii="Arial" w:hAnsi="Arial" w:cs="Arial"/>
                <w:bCs/>
              </w:rPr>
              <w:t>Бензапирен</w:t>
            </w:r>
            <w:proofErr w:type="spellEnd"/>
          </w:p>
          <w:p w14:paraId="7FD54057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614499">
              <w:rPr>
                <w:rFonts w:ascii="Arial" w:hAnsi="Arial" w:cs="Arial"/>
                <w:bCs/>
              </w:rPr>
              <w:t>Гидроксибензол</w:t>
            </w:r>
            <w:proofErr w:type="spellEnd"/>
          </w:p>
          <w:p w14:paraId="33124A7C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Формальдегид</w:t>
            </w:r>
          </w:p>
          <w:p w14:paraId="5FC03AB5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Смесь природных меркаптанов</w:t>
            </w:r>
          </w:p>
          <w:p w14:paraId="6C990C6A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Бензин</w:t>
            </w:r>
          </w:p>
          <w:p w14:paraId="467E3678" w14:textId="77777777" w:rsidR="00614499" w:rsidRPr="00614499" w:rsidRDefault="00614499" w:rsidP="002771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Керосин</w:t>
            </w:r>
          </w:p>
          <w:p w14:paraId="2B68B353" w14:textId="77777777" w:rsidR="0095188E" w:rsidRDefault="00614499" w:rsidP="00614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- Пыль неорганическая 70%</w:t>
            </w:r>
            <w:proofErr w:type="spellStart"/>
            <w:r w:rsidRPr="00614499">
              <w:rPr>
                <w:rFonts w:ascii="Arial" w:hAnsi="Arial" w:cs="Arial"/>
                <w:bCs/>
                <w:lang w:val="en-US"/>
              </w:rPr>
              <w:t>SiO</w:t>
            </w:r>
            <w:proofErr w:type="spellEnd"/>
            <w:r w:rsidRPr="00E25FF0">
              <w:rPr>
                <w:rFonts w:ascii="Arial" w:hAnsi="Arial" w:cs="Arial"/>
                <w:bCs/>
              </w:rPr>
              <w:t>2</w:t>
            </w:r>
          </w:p>
          <w:p w14:paraId="72FC6C16" w14:textId="765C66D4" w:rsidR="00E25FF0" w:rsidRPr="003003D4" w:rsidRDefault="00E25FF0" w:rsidP="00EF36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Количественный и качественный состав выбросов определен расчетным путем в соответствии с методиками расчета.</w:t>
            </w:r>
          </w:p>
        </w:tc>
      </w:tr>
      <w:tr w:rsidR="00614499" w:rsidRPr="00D10A20" w14:paraId="2324B9F0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132098BF" w14:textId="77777777" w:rsidR="00614499" w:rsidRDefault="0061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Слайд 34</w:t>
            </w:r>
          </w:p>
        </w:tc>
        <w:tc>
          <w:tcPr>
            <w:tcW w:w="8364" w:type="dxa"/>
          </w:tcPr>
          <w:p w14:paraId="649080E5" w14:textId="6836EC06" w:rsidR="00614499" w:rsidRPr="00614499" w:rsidRDefault="00614499" w:rsidP="00614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 xml:space="preserve">Анализ результатов расчета рассеивания показал, что по всем рассмотренным ингредиентам, максимальные приземные концентрации при эксплуатации полигона на границе расчетной санитарно-защитной зоны не превышают ПДК </w:t>
            </w:r>
            <w:proofErr w:type="spellStart"/>
            <w:r w:rsidRPr="00614499">
              <w:rPr>
                <w:rFonts w:ascii="Arial" w:hAnsi="Arial" w:cs="Arial"/>
                <w:bCs/>
              </w:rPr>
              <w:t>м.р</w:t>
            </w:r>
            <w:proofErr w:type="spellEnd"/>
            <w:r w:rsidRPr="00614499">
              <w:rPr>
                <w:rFonts w:ascii="Arial" w:hAnsi="Arial" w:cs="Arial"/>
                <w:bCs/>
              </w:rPr>
              <w:t xml:space="preserve">., ПДК </w:t>
            </w:r>
            <w:proofErr w:type="spellStart"/>
            <w:r w:rsidRPr="00614499">
              <w:rPr>
                <w:rFonts w:ascii="Arial" w:hAnsi="Arial" w:cs="Arial"/>
                <w:bCs/>
              </w:rPr>
              <w:t>с.с</w:t>
            </w:r>
            <w:proofErr w:type="spellEnd"/>
            <w:r w:rsidR="00EF3655">
              <w:rPr>
                <w:rFonts w:ascii="Arial" w:hAnsi="Arial" w:cs="Arial"/>
                <w:bCs/>
              </w:rPr>
              <w:t>.</w:t>
            </w:r>
          </w:p>
          <w:p w14:paraId="16ADC329" w14:textId="5E6929D4" w:rsidR="00614499" w:rsidRPr="00614499" w:rsidRDefault="00614499" w:rsidP="00614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  <w:bCs/>
              </w:rPr>
              <w:t>Размер санитарно-защитной зоны полигона ТБО/ТКО по фактору атмосферного загрязнения вредными веществами соответству</w:t>
            </w:r>
            <w:r w:rsidR="005B4DE2">
              <w:rPr>
                <w:rFonts w:ascii="Arial" w:hAnsi="Arial" w:cs="Arial"/>
                <w:bCs/>
              </w:rPr>
              <w:t>е</w:t>
            </w:r>
            <w:r w:rsidRPr="00614499">
              <w:rPr>
                <w:rFonts w:ascii="Arial" w:hAnsi="Arial" w:cs="Arial"/>
                <w:bCs/>
              </w:rPr>
              <w:t xml:space="preserve">т </w:t>
            </w:r>
            <w:r w:rsidR="00EF3655">
              <w:rPr>
                <w:rFonts w:ascii="Arial" w:hAnsi="Arial" w:cs="Arial"/>
                <w:bCs/>
              </w:rPr>
              <w:t xml:space="preserve">санитарным нормам </w:t>
            </w:r>
            <w:r w:rsidR="00EF3655" w:rsidRPr="00EF3655">
              <w:rPr>
                <w:rFonts w:ascii="Arial" w:hAnsi="Arial" w:cs="Arial"/>
                <w:bCs/>
              </w:rPr>
              <w:t>(</w:t>
            </w:r>
            <w:r w:rsidR="00EF3655" w:rsidRPr="00EF3655">
              <w:rPr>
                <w:rFonts w:ascii="Arial" w:hAnsi="Arial" w:cs="Arial"/>
              </w:rPr>
              <w:t>СанПиН 2.2.1/2.1.1.1200-03)</w:t>
            </w:r>
            <w:r w:rsidRPr="00EF3655">
              <w:rPr>
                <w:rFonts w:ascii="Arial" w:hAnsi="Arial" w:cs="Arial"/>
                <w:bCs/>
              </w:rPr>
              <w:t>.</w:t>
            </w:r>
          </w:p>
        </w:tc>
      </w:tr>
      <w:tr w:rsidR="00614499" w:rsidRPr="00D10A20" w14:paraId="7F3C0D0B" w14:textId="77777777" w:rsidTr="002771F5">
        <w:tc>
          <w:tcPr>
            <w:tcW w:w="1271" w:type="dxa"/>
            <w:shd w:val="clear" w:color="auto" w:fill="D9D9D9" w:themeFill="background1" w:themeFillShade="D9"/>
          </w:tcPr>
          <w:p w14:paraId="52FDEEF3" w14:textId="77777777" w:rsidR="00614499" w:rsidRDefault="0061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Слайд 35 </w:t>
            </w:r>
          </w:p>
        </w:tc>
        <w:tc>
          <w:tcPr>
            <w:tcW w:w="8364" w:type="dxa"/>
          </w:tcPr>
          <w:p w14:paraId="72C4B40B" w14:textId="77777777" w:rsidR="00614499" w:rsidRPr="00614499" w:rsidRDefault="00614499" w:rsidP="00614499">
            <w:pPr>
              <w:rPr>
                <w:rFonts w:ascii="Arial" w:hAnsi="Arial" w:cs="Arial"/>
                <w:bCs/>
              </w:rPr>
            </w:pPr>
            <w:r w:rsidRPr="00614499">
              <w:rPr>
                <w:rFonts w:ascii="Arial" w:hAnsi="Arial" w:cs="Arial"/>
              </w:rPr>
              <w:t>Прошу задавать вопросы.</w:t>
            </w:r>
            <w:r w:rsidRPr="0061449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3DCD535C" w14:textId="77777777" w:rsidR="00111018" w:rsidRDefault="00111018"/>
    <w:p w14:paraId="0903CDB6" w14:textId="77777777" w:rsidR="00127741" w:rsidRDefault="00127741">
      <w:r>
        <w:t>.</w:t>
      </w:r>
    </w:p>
    <w:p w14:paraId="71F7780F" w14:textId="77777777" w:rsidR="00111018" w:rsidRDefault="00111018" w:rsidP="00D11D39"/>
    <w:p w14:paraId="3DC5D973" w14:textId="77777777" w:rsidR="00D237D6" w:rsidRPr="00D237D6" w:rsidRDefault="00D237D6" w:rsidP="00D237D6">
      <w:pPr>
        <w:spacing w:after="0" w:line="360" w:lineRule="auto"/>
      </w:pPr>
    </w:p>
    <w:sectPr w:rsidR="00D237D6" w:rsidRPr="00D237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9D58" w14:textId="77777777" w:rsidR="00302660" w:rsidRDefault="00302660" w:rsidP="00FD6596">
      <w:pPr>
        <w:spacing w:after="0" w:line="240" w:lineRule="auto"/>
      </w:pPr>
      <w:r>
        <w:separator/>
      </w:r>
    </w:p>
  </w:endnote>
  <w:endnote w:type="continuationSeparator" w:id="0">
    <w:p w14:paraId="4FB34C02" w14:textId="77777777" w:rsidR="00302660" w:rsidRDefault="00302660" w:rsidP="00FD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DA6C" w14:textId="53E297B9" w:rsidR="00FD6596" w:rsidRDefault="00FD6596" w:rsidP="00FD6596">
    <w:pPr>
      <w:pStyle w:val="a8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0E5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0E50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B7F14" w14:textId="77777777" w:rsidR="00302660" w:rsidRDefault="00302660" w:rsidP="00FD6596">
      <w:pPr>
        <w:spacing w:after="0" w:line="240" w:lineRule="auto"/>
      </w:pPr>
      <w:r>
        <w:separator/>
      </w:r>
    </w:p>
  </w:footnote>
  <w:footnote w:type="continuationSeparator" w:id="0">
    <w:p w14:paraId="6BB32019" w14:textId="77777777" w:rsidR="00302660" w:rsidRDefault="00302660" w:rsidP="00FD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3B02"/>
    <w:multiLevelType w:val="hybridMultilevel"/>
    <w:tmpl w:val="1FC07306"/>
    <w:lvl w:ilvl="0" w:tplc="F4DE6D0A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4DCF5553"/>
    <w:multiLevelType w:val="hybridMultilevel"/>
    <w:tmpl w:val="EBCA4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48"/>
    <w:rsid w:val="0000225E"/>
    <w:rsid w:val="000F3283"/>
    <w:rsid w:val="0011075D"/>
    <w:rsid w:val="00111018"/>
    <w:rsid w:val="00127741"/>
    <w:rsid w:val="00135248"/>
    <w:rsid w:val="001B23A5"/>
    <w:rsid w:val="001D61F9"/>
    <w:rsid w:val="001F210C"/>
    <w:rsid w:val="002771F5"/>
    <w:rsid w:val="002C5B51"/>
    <w:rsid w:val="002E3296"/>
    <w:rsid w:val="002E75CC"/>
    <w:rsid w:val="003003D4"/>
    <w:rsid w:val="00302660"/>
    <w:rsid w:val="0032195A"/>
    <w:rsid w:val="0032456F"/>
    <w:rsid w:val="0037179A"/>
    <w:rsid w:val="003C2DF7"/>
    <w:rsid w:val="003F4761"/>
    <w:rsid w:val="00401C1B"/>
    <w:rsid w:val="00407BEB"/>
    <w:rsid w:val="0052337E"/>
    <w:rsid w:val="00570E50"/>
    <w:rsid w:val="00572B63"/>
    <w:rsid w:val="005B4DE2"/>
    <w:rsid w:val="00614499"/>
    <w:rsid w:val="0072551B"/>
    <w:rsid w:val="007E0109"/>
    <w:rsid w:val="008218E8"/>
    <w:rsid w:val="008E00E7"/>
    <w:rsid w:val="0095188E"/>
    <w:rsid w:val="00A06D8A"/>
    <w:rsid w:val="00A74065"/>
    <w:rsid w:val="00AC3707"/>
    <w:rsid w:val="00AF2AC2"/>
    <w:rsid w:val="00B323D2"/>
    <w:rsid w:val="00B94E48"/>
    <w:rsid w:val="00BD7A5C"/>
    <w:rsid w:val="00C75883"/>
    <w:rsid w:val="00CF6B67"/>
    <w:rsid w:val="00D10A20"/>
    <w:rsid w:val="00D11D39"/>
    <w:rsid w:val="00D237D6"/>
    <w:rsid w:val="00D35B66"/>
    <w:rsid w:val="00DC084D"/>
    <w:rsid w:val="00E25FF0"/>
    <w:rsid w:val="00E5002C"/>
    <w:rsid w:val="00EF3655"/>
    <w:rsid w:val="00EF4494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9E85"/>
  <w15:chartTrackingRefBased/>
  <w15:docId w15:val="{F7C27FF0-558D-451F-8466-5D1865B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1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32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2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596"/>
  </w:style>
  <w:style w:type="paragraph" w:styleId="a8">
    <w:name w:val="footer"/>
    <w:basedOn w:val="a"/>
    <w:link w:val="a9"/>
    <w:uiPriority w:val="99"/>
    <w:unhideWhenUsed/>
    <w:rsid w:val="00FD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Тароева Евгения Николаевна</dc:creator>
  <cp:keywords/>
  <dc:description/>
  <cp:lastModifiedBy>Тароева Евгения Николаевна</cp:lastModifiedBy>
  <cp:revision>30</cp:revision>
  <dcterms:created xsi:type="dcterms:W3CDTF">2020-10-20T07:41:00Z</dcterms:created>
  <dcterms:modified xsi:type="dcterms:W3CDTF">2020-10-21T11:15:00Z</dcterms:modified>
</cp:coreProperties>
</file>